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667F5" w14:textId="77777777" w:rsidR="00CF120B" w:rsidRDefault="00CF120B" w:rsidP="00CF120B">
      <w:pPr>
        <w:pStyle w:val="Heading2"/>
        <w:rPr>
          <w:rFonts w:ascii="Arial" w:hAnsi="Arial" w:cs="Arial"/>
          <w:color w:val="333333"/>
          <w:sz w:val="27"/>
          <w:szCs w:val="27"/>
        </w:rPr>
      </w:pPr>
    </w:p>
    <w:p w14:paraId="5754A4C0" w14:textId="2E1182F3" w:rsidR="00166C21" w:rsidRDefault="00166C21" w:rsidP="00CF120B">
      <w:pPr>
        <w:pStyle w:val="NormalWeb"/>
        <w:rPr>
          <w:rFonts w:ascii="Arial" w:hAnsi="Arial" w:cs="Arial"/>
          <w:b/>
          <w:bCs/>
          <w:color w:val="333333"/>
          <w:sz w:val="27"/>
          <w:szCs w:val="27"/>
        </w:rPr>
      </w:pPr>
      <w:r w:rsidRPr="00166C21">
        <w:rPr>
          <w:rFonts w:ascii="Arial" w:hAnsi="Arial" w:cs="Arial"/>
          <w:b/>
          <w:bCs/>
          <w:color w:val="333333"/>
          <w:sz w:val="27"/>
          <w:szCs w:val="27"/>
        </w:rPr>
        <w:t>Flex Box</w:t>
      </w:r>
    </w:p>
    <w:p w14:paraId="70D97652" w14:textId="619D2405" w:rsidR="00166C21" w:rsidRDefault="00166C21" w:rsidP="00CF120B">
      <w:pPr>
        <w:pStyle w:val="NormalWeb"/>
        <w:rPr>
          <w:rFonts w:ascii="Arial" w:hAnsi="Arial" w:cs="Arial"/>
          <w:b/>
          <w:bCs/>
          <w:color w:val="333333"/>
          <w:sz w:val="27"/>
          <w:szCs w:val="27"/>
        </w:rPr>
      </w:pPr>
    </w:p>
    <w:p w14:paraId="647BB3F3" w14:textId="7670F6A3" w:rsidR="00166C21" w:rsidRPr="00166C21" w:rsidRDefault="00166C21" w:rsidP="00166C21">
      <w:pPr>
        <w:pStyle w:val="Heading2"/>
        <w:pBdr>
          <w:bottom w:val="single" w:sz="6" w:space="0" w:color="D3D3D3"/>
        </w:pBdr>
        <w:spacing w:before="0" w:beforeAutospacing="0" w:after="240" w:afterAutospacing="0" w:line="384" w:lineRule="atLeast"/>
        <w:rPr>
          <w:rFonts w:ascii="Lato" w:hAnsi="Lato"/>
          <w:color w:val="273B47"/>
          <w:sz w:val="33"/>
          <w:szCs w:val="33"/>
          <w:lang w:val="en-CO"/>
        </w:rPr>
      </w:pPr>
      <w:r>
        <w:rPr>
          <w:rFonts w:ascii="Lato" w:hAnsi="Lato"/>
          <w:color w:val="273B47"/>
          <w:sz w:val="33"/>
          <w:szCs w:val="33"/>
        </w:rPr>
        <w:t>¿Qué es Flex?</w:t>
      </w:r>
    </w:p>
    <w:p w14:paraId="00410A1E" w14:textId="77777777" w:rsidR="00166C21" w:rsidRPr="00166C21" w:rsidRDefault="00166C21" w:rsidP="00166C21">
      <w:pPr>
        <w:spacing w:after="0" w:line="240" w:lineRule="auto"/>
        <w:rPr>
          <w:rFonts w:ascii="Times New Roman" w:eastAsia="Times New Roman" w:hAnsi="Times New Roman" w:cs="Times New Roman"/>
          <w:sz w:val="24"/>
          <w:szCs w:val="24"/>
          <w:lang w:val="en-CO"/>
        </w:rPr>
      </w:pPr>
      <w:r w:rsidRPr="00166C21">
        <w:rPr>
          <w:rFonts w:ascii="Lato" w:eastAsia="Times New Roman" w:hAnsi="Lato" w:cs="Times New Roman"/>
          <w:color w:val="273B47"/>
          <w:sz w:val="30"/>
          <w:szCs w:val="30"/>
          <w:shd w:val="clear" w:color="auto" w:fill="FFFFFF"/>
          <w:lang w:val="en-CO"/>
        </w:rPr>
        <w:t>Flex es uno de los nuevos valores HTML5 para propiedad CSS display, que nos permite maquinar nuestras páginas web de una manera mucho más fácil de lo que se hacía con la forma tradicional, en la que utilizábamos propiedades como float o position, entre otras.</w:t>
      </w:r>
    </w:p>
    <w:p w14:paraId="12A2B62B" w14:textId="77777777" w:rsidR="00166C21" w:rsidRDefault="00166C21" w:rsidP="00166C21">
      <w:pPr>
        <w:pStyle w:val="Heading2"/>
        <w:pBdr>
          <w:bottom w:val="single" w:sz="6" w:space="0" w:color="D3D3D3"/>
        </w:pBdr>
        <w:spacing w:before="240" w:beforeAutospacing="0" w:after="240" w:afterAutospacing="0" w:line="384" w:lineRule="atLeast"/>
        <w:rPr>
          <w:rFonts w:ascii="Lato" w:hAnsi="Lato"/>
          <w:color w:val="273B47"/>
          <w:sz w:val="33"/>
          <w:szCs w:val="33"/>
          <w:lang w:val="en-CO"/>
        </w:rPr>
      </w:pPr>
      <w:r>
        <w:rPr>
          <w:rFonts w:ascii="Lato" w:hAnsi="Lato"/>
          <w:color w:val="273B47"/>
          <w:sz w:val="33"/>
          <w:szCs w:val="33"/>
        </w:rPr>
        <w:t>¿Por qué Flex?</w:t>
      </w:r>
    </w:p>
    <w:p w14:paraId="07333850" w14:textId="77777777" w:rsidR="00166C21" w:rsidRDefault="00166C21" w:rsidP="00166C21">
      <w:pPr>
        <w:pStyle w:val="NormalWeb"/>
        <w:spacing w:before="0" w:beforeAutospacing="0" w:after="0" w:afterAutospacing="0" w:line="384" w:lineRule="atLeast"/>
        <w:rPr>
          <w:rFonts w:ascii="Lato" w:hAnsi="Lato"/>
          <w:color w:val="273B47"/>
          <w:sz w:val="30"/>
          <w:szCs w:val="30"/>
        </w:rPr>
      </w:pPr>
      <w:r>
        <w:rPr>
          <w:rFonts w:ascii="Lato" w:hAnsi="Lato"/>
          <w:color w:val="273B47"/>
          <w:sz w:val="30"/>
          <w:szCs w:val="30"/>
        </w:rPr>
        <w:t>Se llama Flex porque tenemos un contenedor, llamado contenedor Flex, que es el elemento que contiene la propiedad</w:t>
      </w:r>
      <w:r>
        <w:rPr>
          <w:rStyle w:val="apple-converted-space"/>
          <w:rFonts w:ascii="Lato" w:hAnsi="Lato"/>
          <w:color w:val="273B47"/>
          <w:sz w:val="30"/>
          <w:szCs w:val="30"/>
        </w:rPr>
        <w:t> </w:t>
      </w:r>
      <w:proofErr w:type="spellStart"/>
      <w:r>
        <w:rPr>
          <w:rStyle w:val="Emphasis"/>
          <w:rFonts w:ascii="Lato" w:hAnsi="Lato"/>
          <w:color w:val="273B47"/>
          <w:sz w:val="30"/>
          <w:szCs w:val="30"/>
        </w:rPr>
        <w:t>display</w:t>
      </w:r>
      <w:proofErr w:type="spellEnd"/>
      <w:r>
        <w:rPr>
          <w:rStyle w:val="Emphasis"/>
          <w:rFonts w:ascii="Lato" w:hAnsi="Lato"/>
          <w:color w:val="273B47"/>
          <w:sz w:val="30"/>
          <w:szCs w:val="30"/>
        </w:rPr>
        <w:t xml:space="preserve">: </w:t>
      </w:r>
      <w:proofErr w:type="spellStart"/>
      <w:r>
        <w:rPr>
          <w:rStyle w:val="Emphasis"/>
          <w:rFonts w:ascii="Lato" w:hAnsi="Lato"/>
          <w:color w:val="273B47"/>
          <w:sz w:val="30"/>
          <w:szCs w:val="30"/>
        </w:rPr>
        <w:t>flex</w:t>
      </w:r>
      <w:proofErr w:type="spellEnd"/>
      <w:r>
        <w:rPr>
          <w:rFonts w:ascii="Lato" w:hAnsi="Lato"/>
          <w:color w:val="273B47"/>
          <w:sz w:val="30"/>
          <w:szCs w:val="30"/>
        </w:rPr>
        <w:t>.</w:t>
      </w:r>
    </w:p>
    <w:p w14:paraId="2DEA5797" w14:textId="2EC40B8F" w:rsidR="00166C21" w:rsidRDefault="00166C21" w:rsidP="00166C21">
      <w:pPr>
        <w:pStyle w:val="NormalWeb"/>
        <w:spacing w:before="240" w:beforeAutospacing="0" w:after="240" w:afterAutospacing="0" w:line="384" w:lineRule="atLeast"/>
        <w:rPr>
          <w:rFonts w:ascii="Lato" w:hAnsi="Lato"/>
          <w:color w:val="273B47"/>
          <w:sz w:val="30"/>
          <w:szCs w:val="30"/>
        </w:rPr>
      </w:pPr>
      <w:r>
        <w:rPr>
          <w:rFonts w:ascii="Lato" w:hAnsi="Lato"/>
          <w:color w:val="273B47"/>
          <w:sz w:val="30"/>
          <w:szCs w:val="30"/>
        </w:rPr>
        <w:t>Desde ese contenedor vamos a poder especificar la alineación de los elementos que hay dentro, el tamaño de los elementos que contienen y distribuir el espacio restante que hay entre los elementos del contenedor Flex, y todo esto en una sola dirección, ya sea una horizontal o vertical. Es decir, podemos distribuir los elementos que contiene la etiqueta sin poner nada dentro de estos elementos.</w:t>
      </w:r>
    </w:p>
    <w:p w14:paraId="5354094B" w14:textId="77777777" w:rsidR="00166C21" w:rsidRPr="00166C21" w:rsidRDefault="00166C21" w:rsidP="00166C21">
      <w:pPr>
        <w:pStyle w:val="Heading2"/>
        <w:pBdr>
          <w:bottom w:val="single" w:sz="6" w:space="0" w:color="D3D3D3"/>
        </w:pBdr>
        <w:spacing w:before="240" w:beforeAutospacing="0" w:after="240" w:afterAutospacing="0" w:line="384" w:lineRule="atLeast"/>
        <w:rPr>
          <w:rFonts w:ascii="Lato" w:hAnsi="Lato"/>
          <w:color w:val="273B47"/>
          <w:sz w:val="33"/>
          <w:szCs w:val="33"/>
        </w:rPr>
      </w:pPr>
      <w:r w:rsidRPr="00166C21">
        <w:rPr>
          <w:rFonts w:ascii="Lato" w:hAnsi="Lato"/>
          <w:color w:val="273B47"/>
          <w:sz w:val="33"/>
          <w:szCs w:val="33"/>
        </w:rPr>
        <w:t>¿Qué podemos hacer con Flexbox?</w:t>
      </w:r>
    </w:p>
    <w:p w14:paraId="59F56214" w14:textId="77777777" w:rsidR="00166C21" w:rsidRPr="00166C21" w:rsidRDefault="00166C21" w:rsidP="00166C21">
      <w:pPr>
        <w:numPr>
          <w:ilvl w:val="0"/>
          <w:numId w:val="6"/>
        </w:numPr>
        <w:spacing w:after="0" w:line="384" w:lineRule="atLeast"/>
        <w:ind w:left="960"/>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Diseños flexibles con menos código.</w:t>
      </w:r>
    </w:p>
    <w:p w14:paraId="35C07F52" w14:textId="77777777" w:rsidR="00166C21" w:rsidRPr="00166C21" w:rsidRDefault="00166C21" w:rsidP="00166C21">
      <w:pPr>
        <w:numPr>
          <w:ilvl w:val="0"/>
          <w:numId w:val="6"/>
        </w:numPr>
        <w:spacing w:after="0" w:line="384" w:lineRule="atLeast"/>
        <w:ind w:left="960"/>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Alinear los elementos de manera vertical y horizontal.</w:t>
      </w:r>
    </w:p>
    <w:p w14:paraId="34E12F67" w14:textId="77777777" w:rsidR="00166C21" w:rsidRPr="00166C21" w:rsidRDefault="00166C21" w:rsidP="00166C21">
      <w:pPr>
        <w:numPr>
          <w:ilvl w:val="0"/>
          <w:numId w:val="6"/>
        </w:numPr>
        <w:spacing w:after="0" w:line="384" w:lineRule="atLeast"/>
        <w:ind w:left="960"/>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Reordenar contenido sin tocar el HTML.</w:t>
      </w:r>
    </w:p>
    <w:p w14:paraId="74BA82C9" w14:textId="77777777" w:rsid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p>
    <w:p w14:paraId="37E044BA" w14:textId="77777777" w:rsid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p>
    <w:p w14:paraId="30065992" w14:textId="77777777" w:rsid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p>
    <w:p w14:paraId="6797F93F" w14:textId="77777777" w:rsid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p>
    <w:p w14:paraId="16D455A7" w14:textId="77777777" w:rsid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p>
    <w:p w14:paraId="3DE44840" w14:textId="4C41E3FE" w:rsidR="00166C21" w:rsidRPr="00166C21" w:rsidRDefault="00166C21" w:rsidP="00166C21">
      <w:pPr>
        <w:pBdr>
          <w:bottom w:val="single" w:sz="6" w:space="0" w:color="D3D3D3"/>
        </w:pBdr>
        <w:spacing w:before="240" w:after="240" w:line="384" w:lineRule="atLeast"/>
        <w:outlineLvl w:val="1"/>
        <w:rPr>
          <w:rFonts w:ascii="Lato" w:eastAsia="Times New Roman" w:hAnsi="Lato" w:cs="Times New Roman"/>
          <w:b/>
          <w:bCs/>
          <w:color w:val="273B47"/>
          <w:sz w:val="33"/>
          <w:szCs w:val="33"/>
          <w:lang w:val="en-CO"/>
        </w:rPr>
      </w:pPr>
      <w:r w:rsidRPr="00166C21">
        <w:rPr>
          <w:rFonts w:ascii="Lato" w:eastAsia="Times New Roman" w:hAnsi="Lato" w:cs="Times New Roman"/>
          <w:b/>
          <w:bCs/>
          <w:color w:val="273B47"/>
          <w:sz w:val="33"/>
          <w:szCs w:val="33"/>
          <w:lang w:val="en-CO"/>
        </w:rPr>
        <w:t>Conceptos Básicos</w:t>
      </w:r>
    </w:p>
    <w:p w14:paraId="79B4A42D" w14:textId="77777777" w:rsidR="00166C21" w:rsidRPr="00166C21" w:rsidRDefault="00166C21" w:rsidP="00166C21">
      <w:pPr>
        <w:spacing w:before="240" w:after="240" w:line="384" w:lineRule="atLeast"/>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Los elementos básicos de Flexbox son:</w:t>
      </w:r>
    </w:p>
    <w:p w14:paraId="43D6E8C4" w14:textId="5C79D52F" w:rsidR="003C3262" w:rsidRDefault="00166C21" w:rsidP="00CF120B">
      <w:pPr>
        <w:spacing w:before="100" w:beforeAutospacing="1" w:after="100" w:afterAutospacing="1" w:line="240" w:lineRule="auto"/>
        <w:outlineLvl w:val="1"/>
      </w:pPr>
      <w:r w:rsidRPr="00166C21">
        <w:drawing>
          <wp:inline distT="0" distB="0" distL="0" distR="0" wp14:anchorId="321BF8AC" wp14:editId="1143434F">
            <wp:extent cx="5400040" cy="1792605"/>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7"/>
                    <a:stretch>
                      <a:fillRect/>
                    </a:stretch>
                  </pic:blipFill>
                  <pic:spPr>
                    <a:xfrm>
                      <a:off x="0" y="0"/>
                      <a:ext cx="5400040" cy="1792605"/>
                    </a:xfrm>
                    <a:prstGeom prst="rect">
                      <a:avLst/>
                    </a:prstGeom>
                  </pic:spPr>
                </pic:pic>
              </a:graphicData>
            </a:graphic>
          </wp:inline>
        </w:drawing>
      </w:r>
    </w:p>
    <w:p w14:paraId="26877552" w14:textId="77777777" w:rsidR="00166C21" w:rsidRPr="00166C21" w:rsidRDefault="00166C21" w:rsidP="00166C21">
      <w:pPr>
        <w:numPr>
          <w:ilvl w:val="0"/>
          <w:numId w:val="7"/>
        </w:numPr>
        <w:spacing w:after="0" w:line="384" w:lineRule="atLeast"/>
        <w:rPr>
          <w:rFonts w:ascii="Lato" w:eastAsia="Times New Roman" w:hAnsi="Lato" w:cs="Times New Roman"/>
          <w:color w:val="273B47"/>
          <w:sz w:val="30"/>
          <w:szCs w:val="30"/>
          <w:lang w:val="en-CO"/>
        </w:rPr>
      </w:pPr>
      <w:r w:rsidRPr="00166C21">
        <w:rPr>
          <w:rFonts w:ascii="Lato" w:eastAsia="Times New Roman" w:hAnsi="Lato" w:cs="Times New Roman"/>
          <w:b/>
          <w:bCs/>
          <w:color w:val="273B47"/>
          <w:sz w:val="30"/>
          <w:szCs w:val="30"/>
          <w:lang w:val="en-CO"/>
        </w:rPr>
        <w:t>Contenedor</w:t>
      </w:r>
      <w:r w:rsidRPr="00166C21">
        <w:rPr>
          <w:rFonts w:ascii="Lato" w:eastAsia="Times New Roman" w:hAnsi="Lato" w:cs="Times New Roman"/>
          <w:color w:val="273B47"/>
          <w:sz w:val="30"/>
          <w:szCs w:val="30"/>
          <w:lang w:val="en-CO"/>
        </w:rPr>
        <w:t>. Existe un elemento padre que es el contenedor, ya que tendrá en su interior cada uno de los ítems flexibles y adaptables.</w:t>
      </w:r>
    </w:p>
    <w:p w14:paraId="35ACA4C7" w14:textId="77777777" w:rsidR="00166C21" w:rsidRPr="00166C21" w:rsidRDefault="00166C21" w:rsidP="00166C21">
      <w:pPr>
        <w:numPr>
          <w:ilvl w:val="1"/>
          <w:numId w:val="7"/>
        </w:numPr>
        <w:spacing w:after="0" w:line="384" w:lineRule="atLeast"/>
        <w:ind w:left="1680"/>
        <w:rPr>
          <w:rFonts w:ascii="Lato" w:eastAsia="Times New Roman" w:hAnsi="Lato" w:cs="Times New Roman"/>
          <w:color w:val="273B47"/>
          <w:sz w:val="30"/>
          <w:szCs w:val="30"/>
          <w:lang w:val="en-CO"/>
        </w:rPr>
      </w:pPr>
      <w:r w:rsidRPr="00166C21">
        <w:rPr>
          <w:rFonts w:ascii="Lato" w:eastAsia="Times New Roman" w:hAnsi="Lato" w:cs="Times New Roman"/>
          <w:b/>
          <w:bCs/>
          <w:color w:val="273B47"/>
          <w:sz w:val="30"/>
          <w:szCs w:val="30"/>
          <w:lang w:val="en-CO"/>
        </w:rPr>
        <w:t>Eje principal</w:t>
      </w:r>
      <w:r w:rsidRPr="00166C21">
        <w:rPr>
          <w:rFonts w:ascii="Lato" w:eastAsia="Times New Roman" w:hAnsi="Lato" w:cs="Times New Roman"/>
          <w:color w:val="273B47"/>
          <w:sz w:val="30"/>
          <w:szCs w:val="30"/>
          <w:lang w:val="en-CO"/>
        </w:rPr>
        <w:t>. Los contenedores flexibles tendrán una orientación principal específica. Por defecto es horizontal con el valor </w:t>
      </w:r>
      <w:r w:rsidRPr="00166C21">
        <w:rPr>
          <w:rFonts w:ascii="Inconsolata" w:eastAsia="Times New Roman" w:hAnsi="Inconsolata" w:cs="Courier New"/>
          <w:color w:val="273B47"/>
          <w:sz w:val="20"/>
          <w:szCs w:val="20"/>
          <w:lang w:val="en-CO"/>
        </w:rPr>
        <w:t>row</w:t>
      </w:r>
      <w:r w:rsidRPr="00166C21">
        <w:rPr>
          <w:rFonts w:ascii="Lato" w:eastAsia="Times New Roman" w:hAnsi="Lato" w:cs="Times New Roman"/>
          <w:color w:val="273B47"/>
          <w:sz w:val="30"/>
          <w:szCs w:val="30"/>
          <w:lang w:val="en-CO"/>
        </w:rPr>
        <w:t>.</w:t>
      </w:r>
    </w:p>
    <w:p w14:paraId="3B3A45E7" w14:textId="77777777" w:rsidR="00166C21" w:rsidRPr="00166C21" w:rsidRDefault="00166C21" w:rsidP="00166C21">
      <w:pPr>
        <w:numPr>
          <w:ilvl w:val="1"/>
          <w:numId w:val="7"/>
        </w:numPr>
        <w:spacing w:after="0" w:line="384" w:lineRule="atLeast"/>
        <w:ind w:left="1680"/>
        <w:rPr>
          <w:rFonts w:ascii="Lato" w:eastAsia="Times New Roman" w:hAnsi="Lato" w:cs="Times New Roman"/>
          <w:color w:val="273B47"/>
          <w:sz w:val="30"/>
          <w:szCs w:val="30"/>
          <w:lang w:val="en-CO"/>
        </w:rPr>
      </w:pPr>
      <w:r w:rsidRPr="00166C21">
        <w:rPr>
          <w:rFonts w:ascii="Lato" w:eastAsia="Times New Roman" w:hAnsi="Lato" w:cs="Times New Roman"/>
          <w:b/>
          <w:bCs/>
          <w:color w:val="273B47"/>
          <w:sz w:val="30"/>
          <w:szCs w:val="30"/>
          <w:lang w:val="en-CO"/>
        </w:rPr>
        <w:t>Eje secundario</w:t>
      </w:r>
      <w:r w:rsidRPr="00166C21">
        <w:rPr>
          <w:rFonts w:ascii="Lato" w:eastAsia="Times New Roman" w:hAnsi="Lato" w:cs="Times New Roman"/>
          <w:color w:val="273B47"/>
          <w:sz w:val="30"/>
          <w:szCs w:val="30"/>
          <w:lang w:val="en-CO"/>
        </w:rPr>
        <w:t>. De la misma forma que el eje principal, solo que esta orientación será perpendicular a la principal. Si la principal es horizontal, la secundaría será vertical con el valor </w:t>
      </w:r>
      <w:r w:rsidRPr="00166C21">
        <w:rPr>
          <w:rFonts w:ascii="Inconsolata" w:eastAsia="Times New Roman" w:hAnsi="Inconsolata" w:cs="Courier New"/>
          <w:color w:val="273B47"/>
          <w:sz w:val="20"/>
          <w:szCs w:val="20"/>
          <w:lang w:val="en-CO"/>
        </w:rPr>
        <w:t>column</w:t>
      </w:r>
      <w:r w:rsidRPr="00166C21">
        <w:rPr>
          <w:rFonts w:ascii="Lato" w:eastAsia="Times New Roman" w:hAnsi="Lato" w:cs="Times New Roman"/>
          <w:color w:val="273B47"/>
          <w:sz w:val="30"/>
          <w:szCs w:val="30"/>
          <w:lang w:val="en-CO"/>
        </w:rPr>
        <w:t>, y viceversa.</w:t>
      </w:r>
    </w:p>
    <w:p w14:paraId="45988011" w14:textId="77777777" w:rsidR="00166C21" w:rsidRPr="00166C21" w:rsidRDefault="00166C21" w:rsidP="00166C21">
      <w:pPr>
        <w:numPr>
          <w:ilvl w:val="0"/>
          <w:numId w:val="7"/>
        </w:numPr>
        <w:spacing w:after="0" w:line="384" w:lineRule="atLeast"/>
        <w:rPr>
          <w:rFonts w:ascii="Lato" w:eastAsia="Times New Roman" w:hAnsi="Lato" w:cs="Times New Roman"/>
          <w:color w:val="273B47"/>
          <w:sz w:val="30"/>
          <w:szCs w:val="30"/>
          <w:lang w:val="en-CO"/>
        </w:rPr>
      </w:pPr>
      <w:r w:rsidRPr="00166C21">
        <w:rPr>
          <w:rFonts w:ascii="Lato" w:eastAsia="Times New Roman" w:hAnsi="Lato" w:cs="Times New Roman"/>
          <w:b/>
          <w:bCs/>
          <w:color w:val="273B47"/>
          <w:sz w:val="30"/>
          <w:szCs w:val="30"/>
          <w:lang w:val="en-CO"/>
        </w:rPr>
        <w:t>ítem</w:t>
      </w:r>
      <w:r w:rsidRPr="00166C21">
        <w:rPr>
          <w:rFonts w:ascii="Lato" w:eastAsia="Times New Roman" w:hAnsi="Lato" w:cs="Times New Roman"/>
          <w:color w:val="273B47"/>
          <w:sz w:val="30"/>
          <w:szCs w:val="30"/>
          <w:lang w:val="en-CO"/>
        </w:rPr>
        <w:t>. Cada uno de los hijos flexibles que tendrá el contenedor en su interior.</w:t>
      </w:r>
    </w:p>
    <w:p w14:paraId="0675DB27" w14:textId="77777777" w:rsidR="00166C21" w:rsidRPr="00166C21" w:rsidRDefault="00166C21" w:rsidP="00166C21">
      <w:pPr>
        <w:spacing w:before="240" w:after="240" w:line="384" w:lineRule="atLeast"/>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Viendo esto en código sería de la siguiente forma.</w:t>
      </w:r>
    </w:p>
    <w:p w14:paraId="48F461B6" w14:textId="5BCEDA0A" w:rsidR="00166C21" w:rsidRDefault="00166C21" w:rsidP="00CF120B">
      <w:pPr>
        <w:spacing w:before="100" w:beforeAutospacing="1" w:after="100" w:afterAutospacing="1" w:line="240" w:lineRule="auto"/>
        <w:outlineLvl w:val="1"/>
        <w:rPr>
          <w:lang w:val="en-CO"/>
        </w:rPr>
      </w:pPr>
      <w:r w:rsidRPr="00166C21">
        <w:rPr>
          <w:lang w:val="en-CO"/>
        </w:rPr>
        <w:drawing>
          <wp:inline distT="0" distB="0" distL="0" distR="0" wp14:anchorId="6222C6DE" wp14:editId="6041EA85">
            <wp:extent cx="5400040" cy="129984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400040" cy="1299845"/>
                    </a:xfrm>
                    <a:prstGeom prst="rect">
                      <a:avLst/>
                    </a:prstGeom>
                  </pic:spPr>
                </pic:pic>
              </a:graphicData>
            </a:graphic>
          </wp:inline>
        </w:drawing>
      </w:r>
    </w:p>
    <w:p w14:paraId="298F96CA" w14:textId="04987F1B" w:rsidR="00166C21" w:rsidRDefault="00166C21" w:rsidP="00CF120B">
      <w:pPr>
        <w:spacing w:before="100" w:beforeAutospacing="1" w:after="100" w:afterAutospacing="1" w:line="240" w:lineRule="auto"/>
        <w:outlineLvl w:val="1"/>
        <w:rPr>
          <w:lang w:val="en-CO"/>
        </w:rPr>
      </w:pPr>
    </w:p>
    <w:p w14:paraId="6950D95E" w14:textId="5DAFCB94" w:rsidR="00166C21" w:rsidRDefault="00166C21" w:rsidP="00CF120B">
      <w:pPr>
        <w:spacing w:before="100" w:beforeAutospacing="1" w:after="100" w:afterAutospacing="1" w:line="240" w:lineRule="auto"/>
        <w:outlineLvl w:val="1"/>
        <w:rPr>
          <w:lang w:val="en-CO"/>
        </w:rPr>
      </w:pPr>
    </w:p>
    <w:p w14:paraId="2DADA674" w14:textId="77777777" w:rsidR="00166C21" w:rsidRPr="00166C21" w:rsidRDefault="00166C21" w:rsidP="00166C21">
      <w:pPr>
        <w:spacing w:after="0" w:line="384" w:lineRule="atLeast"/>
        <w:rPr>
          <w:rFonts w:ascii="Lato" w:eastAsia="Times New Roman" w:hAnsi="Lato" w:cs="Times New Roman"/>
          <w:color w:val="273B47"/>
          <w:sz w:val="30"/>
          <w:szCs w:val="30"/>
          <w:lang w:val="en-CO"/>
        </w:rPr>
      </w:pPr>
      <w:r w:rsidRPr="00166C21">
        <w:rPr>
          <w:rFonts w:ascii="Lato" w:eastAsia="Times New Roman" w:hAnsi="Lato" w:cs="Times New Roman"/>
          <w:color w:val="273B47"/>
          <w:sz w:val="30"/>
          <w:szCs w:val="30"/>
          <w:lang w:val="en-CO"/>
        </w:rPr>
        <w:t>Para volver a dicho contenedor un contenedor flexible habrá que modificar su valor display por defecto.</w:t>
      </w:r>
    </w:p>
    <w:p w14:paraId="3C21E434" w14:textId="17E10D11" w:rsidR="00166C21" w:rsidRDefault="00166C21" w:rsidP="00CF120B">
      <w:pPr>
        <w:spacing w:before="100" w:beforeAutospacing="1" w:after="100" w:afterAutospacing="1" w:line="240" w:lineRule="auto"/>
        <w:outlineLvl w:val="1"/>
        <w:rPr>
          <w:lang w:val="en-US"/>
        </w:rPr>
      </w:pPr>
      <w:r w:rsidRPr="00166C21">
        <w:rPr>
          <w:lang w:val="en-CO"/>
        </w:rPr>
        <w:drawing>
          <wp:inline distT="0" distB="0" distL="0" distR="0" wp14:anchorId="5E209BBC" wp14:editId="01A04570">
            <wp:extent cx="5400040" cy="827405"/>
            <wp:effectExtent l="0" t="0" r="0" b="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9"/>
                    <a:stretch>
                      <a:fillRect/>
                    </a:stretch>
                  </pic:blipFill>
                  <pic:spPr>
                    <a:xfrm>
                      <a:off x="0" y="0"/>
                      <a:ext cx="5400040" cy="827405"/>
                    </a:xfrm>
                    <a:prstGeom prst="rect">
                      <a:avLst/>
                    </a:prstGeom>
                  </pic:spPr>
                </pic:pic>
              </a:graphicData>
            </a:graphic>
          </wp:inline>
        </w:drawing>
      </w:r>
    </w:p>
    <w:p w14:paraId="2FBEFE6C" w14:textId="4D334662" w:rsidR="00166C21" w:rsidRDefault="00166C21" w:rsidP="00CF120B">
      <w:pPr>
        <w:spacing w:before="100" w:beforeAutospacing="1" w:after="100" w:afterAutospacing="1" w:line="240" w:lineRule="auto"/>
        <w:outlineLvl w:val="1"/>
        <w:rPr>
          <w:lang w:val="en-US"/>
        </w:rPr>
      </w:pPr>
    </w:p>
    <w:p w14:paraId="431FEC93" w14:textId="3AC3AE7A" w:rsidR="00166C21" w:rsidRDefault="00166C21" w:rsidP="00CF120B">
      <w:pPr>
        <w:spacing w:before="100" w:beforeAutospacing="1" w:after="100" w:afterAutospacing="1" w:line="240" w:lineRule="auto"/>
        <w:outlineLvl w:val="1"/>
        <w:rPr>
          <w:lang w:val="en-US"/>
        </w:rPr>
      </w:pPr>
    </w:p>
    <w:p w14:paraId="00094774" w14:textId="21D2711B" w:rsidR="00166C21" w:rsidRDefault="00166C21" w:rsidP="00CF120B">
      <w:pPr>
        <w:spacing w:before="100" w:beforeAutospacing="1" w:after="100" w:afterAutospacing="1" w:line="240" w:lineRule="auto"/>
        <w:outlineLvl w:val="1"/>
        <w:rPr>
          <w:lang w:val="es-ES"/>
        </w:rPr>
      </w:pPr>
      <w:r w:rsidRPr="00166C21">
        <w:rPr>
          <w:lang w:val="es-ES"/>
        </w:rPr>
        <w:t xml:space="preserve">Para profundizar mas en la </w:t>
      </w:r>
      <w:r>
        <w:rPr>
          <w:lang w:val="es-ES"/>
        </w:rPr>
        <w:t>información dar clic en el siguiente enlace.</w:t>
      </w:r>
    </w:p>
    <w:p w14:paraId="2149E131" w14:textId="5147B9A4" w:rsidR="00166C21" w:rsidRPr="00166C21" w:rsidRDefault="00166C21" w:rsidP="00CF120B">
      <w:pPr>
        <w:spacing w:before="100" w:beforeAutospacing="1" w:after="100" w:afterAutospacing="1" w:line="240" w:lineRule="auto"/>
        <w:outlineLvl w:val="1"/>
        <w:rPr>
          <w:lang w:val="es-ES"/>
        </w:rPr>
      </w:pPr>
      <w:hyperlink r:id="rId10" w:history="1">
        <w:r w:rsidRPr="00166C21">
          <w:rPr>
            <w:rStyle w:val="Hyperlink"/>
            <w:lang w:val="es-ES"/>
          </w:rPr>
          <w:t>https://platzi.com/blog/flexbox-explicado-con-manzanitas/?utm_source=google&amp;utm_medium=cpc&amp;utm_campaign=12915366154&amp;utm_adgroup=&amp;utm_content=&amp;gclid=CjwKCAjw6dmSBhBkEiwA_W-EoJOGStt08dHZuPFK32HA5rV660MkjiyFY2E3cIzkOWS-Eflb0rICWhoCsAMQAvD_BwE&amp;gclsrc=aw.ds</w:t>
        </w:r>
      </w:hyperlink>
    </w:p>
    <w:sectPr w:rsidR="00166C21" w:rsidRPr="00166C21">
      <w:headerReference w:type="even" r:id="rId11"/>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30FCF" w14:textId="77777777" w:rsidR="003A0257" w:rsidRDefault="003A0257" w:rsidP="00EA00C2">
      <w:pPr>
        <w:spacing w:after="0" w:line="240" w:lineRule="auto"/>
      </w:pPr>
      <w:r>
        <w:separator/>
      </w:r>
    </w:p>
  </w:endnote>
  <w:endnote w:type="continuationSeparator" w:id="0">
    <w:p w14:paraId="4D9909B7" w14:textId="77777777" w:rsidR="003A0257" w:rsidRDefault="003A0257"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97F5B54-3D3A-7948-BD5B-90AA391EB4A7}"/>
    <w:embedBold r:id="rId2" w:fontKey="{0626E1FA-EDEC-DF4F-A650-DDD6DC6A9621}"/>
    <w:embedItalic r:id="rId3" w:fontKey="{0B0DAB28-9688-EB41-AE45-03164247E5EA}"/>
  </w:font>
  <w:font w:name="Symbol">
    <w:panose1 w:val="05050102010706020507"/>
    <w:charset w:val="02"/>
    <w:family w:val="decorative"/>
    <w:pitch w:val="variable"/>
    <w:sig w:usb0="00000000" w:usb1="10000000" w:usb2="00000000" w:usb3="00000000" w:csb0="80000000" w:csb1="00000000"/>
    <w:embedRegular r:id="rId4" w:fontKey="{3ECEA53E-6F57-1441-ACB9-798A28C551C2}"/>
  </w:font>
  <w:font w:name="Courier New">
    <w:panose1 w:val="02070309020205020404"/>
    <w:charset w:val="00"/>
    <w:family w:val="modern"/>
    <w:pitch w:val="fixed"/>
    <w:sig w:usb0="E0002EFF" w:usb1="C0007843" w:usb2="00000009" w:usb3="00000000" w:csb0="000001FF" w:csb1="00000000"/>
    <w:embedRegular r:id="rId5" w:fontKey="{5205E475-89B0-5F43-9F3E-1D9DB49C2517}"/>
  </w:font>
  <w:font w:name="Wingdings">
    <w:panose1 w:val="05000000000000000000"/>
    <w:charset w:val="4D"/>
    <w:family w:val="decorative"/>
    <w:pitch w:val="variable"/>
    <w:sig w:usb0="00000003" w:usb1="00000000" w:usb2="00000000" w:usb3="00000000" w:csb0="80000001" w:csb1="00000000"/>
    <w:embedRegular r:id="rId6" w:fontKey="{9D3BC69B-F3CF-9143-8BF8-D25FCB33FBFC}"/>
  </w:font>
  <w:font w:name="Calibri">
    <w:panose1 w:val="020F0502020204030204"/>
    <w:charset w:val="00"/>
    <w:family w:val="swiss"/>
    <w:pitch w:val="variable"/>
    <w:sig w:usb0="E0002EFF" w:usb1="C000247B" w:usb2="00000009" w:usb3="00000000" w:csb0="000001FF" w:csb1="00000000"/>
    <w:embedRegular r:id="rId7" w:fontKey="{EA510BC2-E8A8-A845-89AB-78C73EB43AE6}"/>
  </w:font>
  <w:font w:name="Calibri Light">
    <w:panose1 w:val="020F0302020204030204"/>
    <w:charset w:val="00"/>
    <w:family w:val="swiss"/>
    <w:pitch w:val="variable"/>
    <w:sig w:usb0="E0002AFF" w:usb1="C000247B" w:usb2="00000009" w:usb3="00000000" w:csb0="000001FF" w:csb1="00000000"/>
    <w:embedRegular r:id="rId8" w:fontKey="{4C390FA0-E312-3442-8036-373FABA1B037}"/>
  </w:font>
  <w:font w:name="Minion Pro">
    <w:panose1 w:val="020B0604020202020204"/>
    <w:charset w:val="00"/>
    <w:family w:val="roman"/>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Bold r:id="rId10" w:fontKey="{5C40FDD6-EE9F-1A46-AF8F-4EBAD9763E78}"/>
  </w:font>
  <w:font w:name="Lato">
    <w:panose1 w:val="020F0502020204030203"/>
    <w:charset w:val="00"/>
    <w:family w:val="swiss"/>
    <w:pitch w:val="variable"/>
    <w:sig w:usb0="E10002FF" w:usb1="5000ECFF" w:usb2="00000021" w:usb3="00000000" w:csb0="0000019F" w:csb1="00000000"/>
    <w:embedRegular r:id="rId11" w:fontKey="{CE6148EF-C82F-9D48-BB94-4CCC1F9CE989}"/>
    <w:embedBold r:id="rId12" w:fontKey="{2BE76F61-C491-CF41-8FB4-054E0570610B}"/>
    <w:embedItalic r:id="rId13" w:fontKey="{4B393074-7BE8-714A-B622-57A246255363}"/>
  </w:font>
  <w:font w:name="Inconsolata">
    <w:panose1 w:val="00000000000000000000"/>
    <w:charset w:val="4D"/>
    <w:family w:val="auto"/>
    <w:pitch w:val="variable"/>
    <w:sig w:usb0="A00000FF" w:usb1="0000F9EB" w:usb2="00000020" w:usb3="00000000" w:csb0="00000193" w:csb1="00000000"/>
    <w:embedRegular r:id="rId14" w:fontKey="{3FF016EB-0C5B-074A-AA49-20555FECFA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52B7" w14:textId="77777777" w:rsidR="009C1CA7" w:rsidRDefault="009C1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14385" w14:textId="77777777" w:rsidR="00DF60F0" w:rsidRDefault="00F01AC7">
    <w:pPr>
      <w:pStyle w:val="Footer"/>
    </w:pPr>
    <w:r>
      <w:rPr>
        <w:noProof/>
        <w:lang w:val="es-419" w:eastAsia="es-419"/>
      </w:rPr>
      <w:drawing>
        <wp:anchor distT="0" distB="0" distL="114300" distR="114300" simplePos="0" relativeHeight="251667456" behindDoc="1" locked="0" layoutInCell="1" allowOverlap="1" wp14:anchorId="378D53EE" wp14:editId="43D992CD">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7AF7F797" w14:textId="77777777" w:rsidR="00DF60F0" w:rsidRDefault="00DF60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F774E" w14:textId="77777777" w:rsidR="009C1CA7" w:rsidRDefault="009C1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9F9C7" w14:textId="77777777" w:rsidR="003A0257" w:rsidRDefault="003A0257" w:rsidP="00EA00C2">
      <w:pPr>
        <w:spacing w:after="0" w:line="240" w:lineRule="auto"/>
      </w:pPr>
      <w:r>
        <w:separator/>
      </w:r>
    </w:p>
  </w:footnote>
  <w:footnote w:type="continuationSeparator" w:id="0">
    <w:p w14:paraId="40A0045E" w14:textId="77777777" w:rsidR="003A0257" w:rsidRDefault="003A0257"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4C719" w14:textId="77777777" w:rsidR="009C1CA7" w:rsidRDefault="009C1C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070E" w14:textId="77777777" w:rsidR="00EA00C2" w:rsidRDefault="00E330BA">
    <w:pPr>
      <w:pStyle w:val="Header"/>
    </w:pPr>
    <w:r>
      <w:rPr>
        <w:noProof/>
        <w:lang w:val="es-419" w:eastAsia="es-419"/>
      </w:rPr>
      <w:drawing>
        <wp:anchor distT="0" distB="0" distL="114300" distR="114300" simplePos="0" relativeHeight="251666432" behindDoc="1" locked="0" layoutInCell="1" allowOverlap="1" wp14:anchorId="3E5FF22D" wp14:editId="01DA8783">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4909954D" w14:textId="77777777" w:rsidR="00EA00C2" w:rsidRDefault="00EA00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32529" w14:textId="77777777" w:rsidR="009C1CA7" w:rsidRDefault="009C1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36A17"/>
    <w:multiLevelType w:val="hybridMultilevel"/>
    <w:tmpl w:val="9628153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77C17E8"/>
    <w:multiLevelType w:val="multilevel"/>
    <w:tmpl w:val="B6148B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6E4253"/>
    <w:multiLevelType w:val="multilevel"/>
    <w:tmpl w:val="454828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316FA2"/>
    <w:multiLevelType w:val="multilevel"/>
    <w:tmpl w:val="C5D2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90148B"/>
    <w:multiLevelType w:val="multilevel"/>
    <w:tmpl w:val="8146BE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BF95A84"/>
    <w:multiLevelType w:val="multilevel"/>
    <w:tmpl w:val="94F2AF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906353A"/>
    <w:multiLevelType w:val="multilevel"/>
    <w:tmpl w:val="4C2EDFB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738402734">
    <w:abstractNumId w:val="0"/>
  </w:num>
  <w:num w:numId="2" w16cid:durableId="1611666376">
    <w:abstractNumId w:val="5"/>
  </w:num>
  <w:num w:numId="3" w16cid:durableId="1604529833">
    <w:abstractNumId w:val="4"/>
  </w:num>
  <w:num w:numId="4" w16cid:durableId="637956195">
    <w:abstractNumId w:val="2"/>
  </w:num>
  <w:num w:numId="5" w16cid:durableId="1073090615">
    <w:abstractNumId w:val="3"/>
  </w:num>
  <w:num w:numId="6" w16cid:durableId="1503743329">
    <w:abstractNumId w:val="1"/>
  </w:num>
  <w:num w:numId="7" w16cid:durableId="16169867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0C2"/>
    <w:rsid w:val="00005F80"/>
    <w:rsid w:val="00166C21"/>
    <w:rsid w:val="00182438"/>
    <w:rsid w:val="00395EC0"/>
    <w:rsid w:val="003A0257"/>
    <w:rsid w:val="003C3262"/>
    <w:rsid w:val="003F0AD7"/>
    <w:rsid w:val="004B402F"/>
    <w:rsid w:val="005A271F"/>
    <w:rsid w:val="006B0FE1"/>
    <w:rsid w:val="007236B1"/>
    <w:rsid w:val="00735A3D"/>
    <w:rsid w:val="00761FCD"/>
    <w:rsid w:val="00870756"/>
    <w:rsid w:val="00872D54"/>
    <w:rsid w:val="009728F2"/>
    <w:rsid w:val="0099572E"/>
    <w:rsid w:val="009C1CA7"/>
    <w:rsid w:val="009E3365"/>
    <w:rsid w:val="00A01E10"/>
    <w:rsid w:val="00AA2BA6"/>
    <w:rsid w:val="00AB7159"/>
    <w:rsid w:val="00B61201"/>
    <w:rsid w:val="00BE11A7"/>
    <w:rsid w:val="00CA0FBA"/>
    <w:rsid w:val="00CF120B"/>
    <w:rsid w:val="00D65C3F"/>
    <w:rsid w:val="00DF60F0"/>
    <w:rsid w:val="00E330BA"/>
    <w:rsid w:val="00EA00C2"/>
    <w:rsid w:val="00F01AC7"/>
    <w:rsid w:val="00F52252"/>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81B62"/>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438"/>
    <w:rPr>
      <w:lang w:val="es-CO"/>
    </w:rPr>
  </w:style>
  <w:style w:type="paragraph" w:styleId="Heading2">
    <w:name w:val="heading 2"/>
    <w:basedOn w:val="Normal"/>
    <w:link w:val="Heading2Char"/>
    <w:uiPriority w:val="9"/>
    <w:qFormat/>
    <w:rsid w:val="003C3262"/>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Heading3">
    <w:name w:val="heading 3"/>
    <w:basedOn w:val="Normal"/>
    <w:next w:val="Normal"/>
    <w:link w:val="Heading3Char"/>
    <w:uiPriority w:val="9"/>
    <w:semiHidden/>
    <w:unhideWhenUsed/>
    <w:qFormat/>
    <w:rsid w:val="00CF12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0C2"/>
    <w:pPr>
      <w:tabs>
        <w:tab w:val="center" w:pos="4252"/>
        <w:tab w:val="right" w:pos="8504"/>
      </w:tabs>
      <w:spacing w:after="0" w:line="240" w:lineRule="auto"/>
    </w:pPr>
  </w:style>
  <w:style w:type="character" w:customStyle="1" w:styleId="HeaderChar">
    <w:name w:val="Header Char"/>
    <w:basedOn w:val="DefaultParagraphFont"/>
    <w:link w:val="Header"/>
    <w:uiPriority w:val="99"/>
    <w:rsid w:val="00EA00C2"/>
  </w:style>
  <w:style w:type="paragraph" w:styleId="Footer">
    <w:name w:val="footer"/>
    <w:basedOn w:val="Normal"/>
    <w:link w:val="FooterChar"/>
    <w:uiPriority w:val="99"/>
    <w:unhideWhenUsed/>
    <w:rsid w:val="00EA00C2"/>
    <w:pPr>
      <w:tabs>
        <w:tab w:val="center" w:pos="4252"/>
        <w:tab w:val="right" w:pos="8504"/>
      </w:tabs>
      <w:spacing w:after="0" w:line="240" w:lineRule="auto"/>
    </w:pPr>
  </w:style>
  <w:style w:type="character" w:customStyle="1" w:styleId="FooterChar">
    <w:name w:val="Footer Char"/>
    <w:basedOn w:val="DefaultParagraphFont"/>
    <w:link w:val="Footer"/>
    <w:uiPriority w:val="99"/>
    <w:rsid w:val="00EA00C2"/>
  </w:style>
  <w:style w:type="paragraph" w:customStyle="1" w:styleId="Pa0">
    <w:name w:val="Pa0"/>
    <w:basedOn w:val="Normal"/>
    <w:next w:val="Normal"/>
    <w:uiPriority w:val="99"/>
    <w:rsid w:val="00182438"/>
    <w:pPr>
      <w:autoSpaceDE w:val="0"/>
      <w:autoSpaceDN w:val="0"/>
      <w:adjustRightInd w:val="0"/>
      <w:spacing w:after="0" w:line="241" w:lineRule="atLeast"/>
    </w:pPr>
    <w:rPr>
      <w:rFonts w:ascii="Minion Pro" w:hAnsi="Minion Pro"/>
      <w:sz w:val="24"/>
      <w:szCs w:val="24"/>
    </w:rPr>
  </w:style>
  <w:style w:type="table" w:styleId="TableGrid">
    <w:name w:val="Table Grid"/>
    <w:basedOn w:val="TableNormal"/>
    <w:uiPriority w:val="39"/>
    <w:rsid w:val="00182438"/>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2438"/>
    <w:pPr>
      <w:autoSpaceDE w:val="0"/>
      <w:autoSpaceDN w:val="0"/>
      <w:adjustRightInd w:val="0"/>
      <w:spacing w:after="0" w:line="240" w:lineRule="auto"/>
    </w:pPr>
    <w:rPr>
      <w:rFonts w:ascii="Calibri" w:hAnsi="Calibri" w:cs="Calibri"/>
      <w:color w:val="000000"/>
      <w:sz w:val="24"/>
      <w:szCs w:val="24"/>
      <w:lang w:val="es-CO"/>
    </w:rPr>
  </w:style>
  <w:style w:type="paragraph" w:styleId="ListParagraph">
    <w:name w:val="List Paragraph"/>
    <w:basedOn w:val="Normal"/>
    <w:uiPriority w:val="34"/>
    <w:qFormat/>
    <w:rsid w:val="00182438"/>
    <w:pPr>
      <w:ind w:left="720"/>
      <w:contextualSpacing/>
    </w:pPr>
  </w:style>
  <w:style w:type="paragraph" w:customStyle="1" w:styleId="TableText">
    <w:name w:val="Table Text"/>
    <w:rsid w:val="00182438"/>
    <w:pPr>
      <w:tabs>
        <w:tab w:val="right" w:pos="9720"/>
      </w:tabs>
      <w:spacing w:before="40" w:after="40" w:line="240" w:lineRule="auto"/>
    </w:pPr>
    <w:rPr>
      <w:rFonts w:ascii="Times New Roman" w:eastAsia="Times New Roman" w:hAnsi="Times New Roman" w:cs="Times New Roman"/>
      <w:bCs/>
      <w:sz w:val="20"/>
      <w:szCs w:val="24"/>
      <w:lang w:val="en-GB"/>
    </w:rPr>
  </w:style>
  <w:style w:type="character" w:styleId="Hyperlink">
    <w:name w:val="Hyperlink"/>
    <w:basedOn w:val="DefaultParagraphFont"/>
    <w:uiPriority w:val="99"/>
    <w:unhideWhenUsed/>
    <w:rsid w:val="00872D54"/>
    <w:rPr>
      <w:color w:val="0563C1" w:themeColor="hyperlink"/>
      <w:u w:val="single"/>
    </w:rPr>
  </w:style>
  <w:style w:type="character" w:customStyle="1" w:styleId="Heading2Char">
    <w:name w:val="Heading 2 Char"/>
    <w:basedOn w:val="DefaultParagraphFont"/>
    <w:link w:val="Heading2"/>
    <w:uiPriority w:val="9"/>
    <w:rsid w:val="003C3262"/>
    <w:rPr>
      <w:rFonts w:ascii="Times New Roman" w:eastAsia="Times New Roman" w:hAnsi="Times New Roman" w:cs="Times New Roman"/>
      <w:b/>
      <w:bCs/>
      <w:sz w:val="36"/>
      <w:szCs w:val="36"/>
      <w:lang w:val="es-CO" w:eastAsia="es-MX"/>
    </w:rPr>
  </w:style>
  <w:style w:type="paragraph" w:styleId="NormalWeb">
    <w:name w:val="Normal (Web)"/>
    <w:basedOn w:val="Normal"/>
    <w:uiPriority w:val="99"/>
    <w:semiHidden/>
    <w:unhideWhenUsed/>
    <w:rsid w:val="003C326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Strong">
    <w:name w:val="Strong"/>
    <w:basedOn w:val="DefaultParagraphFont"/>
    <w:uiPriority w:val="22"/>
    <w:qFormat/>
    <w:rsid w:val="003C3262"/>
    <w:rPr>
      <w:b/>
      <w:bCs/>
    </w:rPr>
  </w:style>
  <w:style w:type="character" w:styleId="Emphasis">
    <w:name w:val="Emphasis"/>
    <w:basedOn w:val="DefaultParagraphFont"/>
    <w:uiPriority w:val="20"/>
    <w:qFormat/>
    <w:rsid w:val="003C3262"/>
    <w:rPr>
      <w:i/>
      <w:iCs/>
    </w:rPr>
  </w:style>
  <w:style w:type="character" w:customStyle="1" w:styleId="Heading3Char">
    <w:name w:val="Heading 3 Char"/>
    <w:basedOn w:val="DefaultParagraphFont"/>
    <w:link w:val="Heading3"/>
    <w:uiPriority w:val="9"/>
    <w:semiHidden/>
    <w:rsid w:val="00CF120B"/>
    <w:rPr>
      <w:rFonts w:asciiTheme="majorHAnsi" w:eastAsiaTheme="majorEastAsia" w:hAnsiTheme="majorHAnsi" w:cstheme="majorBidi"/>
      <w:color w:val="1F3763" w:themeColor="accent1" w:themeShade="7F"/>
      <w:sz w:val="24"/>
      <w:szCs w:val="24"/>
      <w:lang w:val="es-CO"/>
    </w:rPr>
  </w:style>
  <w:style w:type="paragraph" w:styleId="HTMLPreformatted">
    <w:name w:val="HTML Preformatted"/>
    <w:basedOn w:val="Normal"/>
    <w:link w:val="HTMLPreformattedChar"/>
    <w:uiPriority w:val="99"/>
    <w:semiHidden/>
    <w:unhideWhenUsed/>
    <w:rsid w:val="00CF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CF120B"/>
    <w:rPr>
      <w:rFonts w:ascii="Courier New" w:eastAsia="Times New Roman" w:hAnsi="Courier New" w:cs="Courier New"/>
      <w:sz w:val="20"/>
      <w:szCs w:val="20"/>
      <w:lang w:val="es-CO" w:eastAsia="es-MX"/>
    </w:rPr>
  </w:style>
  <w:style w:type="character" w:customStyle="1" w:styleId="apple-converted-space">
    <w:name w:val="apple-converted-space"/>
    <w:basedOn w:val="DefaultParagraphFont"/>
    <w:rsid w:val="00166C21"/>
  </w:style>
  <w:style w:type="character" w:styleId="HTMLCode">
    <w:name w:val="HTML Code"/>
    <w:basedOn w:val="DefaultParagraphFont"/>
    <w:uiPriority w:val="99"/>
    <w:semiHidden/>
    <w:unhideWhenUsed/>
    <w:rsid w:val="00166C2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66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0101">
      <w:bodyDiv w:val="1"/>
      <w:marLeft w:val="0"/>
      <w:marRight w:val="0"/>
      <w:marTop w:val="0"/>
      <w:marBottom w:val="0"/>
      <w:divBdr>
        <w:top w:val="none" w:sz="0" w:space="0" w:color="auto"/>
        <w:left w:val="none" w:sz="0" w:space="0" w:color="auto"/>
        <w:bottom w:val="none" w:sz="0" w:space="0" w:color="auto"/>
        <w:right w:val="none" w:sz="0" w:space="0" w:color="auto"/>
      </w:divBdr>
    </w:div>
    <w:div w:id="433525513">
      <w:bodyDiv w:val="1"/>
      <w:marLeft w:val="0"/>
      <w:marRight w:val="0"/>
      <w:marTop w:val="0"/>
      <w:marBottom w:val="0"/>
      <w:divBdr>
        <w:top w:val="none" w:sz="0" w:space="0" w:color="auto"/>
        <w:left w:val="none" w:sz="0" w:space="0" w:color="auto"/>
        <w:bottom w:val="none" w:sz="0" w:space="0" w:color="auto"/>
        <w:right w:val="none" w:sz="0" w:space="0" w:color="auto"/>
      </w:divBdr>
    </w:div>
    <w:div w:id="462775221">
      <w:bodyDiv w:val="1"/>
      <w:marLeft w:val="0"/>
      <w:marRight w:val="0"/>
      <w:marTop w:val="0"/>
      <w:marBottom w:val="0"/>
      <w:divBdr>
        <w:top w:val="none" w:sz="0" w:space="0" w:color="auto"/>
        <w:left w:val="none" w:sz="0" w:space="0" w:color="auto"/>
        <w:bottom w:val="none" w:sz="0" w:space="0" w:color="auto"/>
        <w:right w:val="none" w:sz="0" w:space="0" w:color="auto"/>
      </w:divBdr>
    </w:div>
    <w:div w:id="1438792534">
      <w:bodyDiv w:val="1"/>
      <w:marLeft w:val="0"/>
      <w:marRight w:val="0"/>
      <w:marTop w:val="0"/>
      <w:marBottom w:val="0"/>
      <w:divBdr>
        <w:top w:val="none" w:sz="0" w:space="0" w:color="auto"/>
        <w:left w:val="none" w:sz="0" w:space="0" w:color="auto"/>
        <w:bottom w:val="none" w:sz="0" w:space="0" w:color="auto"/>
        <w:right w:val="none" w:sz="0" w:space="0" w:color="auto"/>
      </w:divBdr>
    </w:div>
    <w:div w:id="1477917040">
      <w:bodyDiv w:val="1"/>
      <w:marLeft w:val="0"/>
      <w:marRight w:val="0"/>
      <w:marTop w:val="0"/>
      <w:marBottom w:val="0"/>
      <w:divBdr>
        <w:top w:val="none" w:sz="0" w:space="0" w:color="auto"/>
        <w:left w:val="none" w:sz="0" w:space="0" w:color="auto"/>
        <w:bottom w:val="none" w:sz="0" w:space="0" w:color="auto"/>
        <w:right w:val="none" w:sz="0" w:space="0" w:color="auto"/>
      </w:divBdr>
    </w:div>
    <w:div w:id="1663969809">
      <w:bodyDiv w:val="1"/>
      <w:marLeft w:val="0"/>
      <w:marRight w:val="0"/>
      <w:marTop w:val="0"/>
      <w:marBottom w:val="0"/>
      <w:divBdr>
        <w:top w:val="none" w:sz="0" w:space="0" w:color="auto"/>
        <w:left w:val="none" w:sz="0" w:space="0" w:color="auto"/>
        <w:bottom w:val="none" w:sz="0" w:space="0" w:color="auto"/>
        <w:right w:val="none" w:sz="0" w:space="0" w:color="auto"/>
      </w:divBdr>
    </w:div>
    <w:div w:id="1878394160">
      <w:bodyDiv w:val="1"/>
      <w:marLeft w:val="0"/>
      <w:marRight w:val="0"/>
      <w:marTop w:val="0"/>
      <w:marBottom w:val="0"/>
      <w:divBdr>
        <w:top w:val="none" w:sz="0" w:space="0" w:color="auto"/>
        <w:left w:val="none" w:sz="0" w:space="0" w:color="auto"/>
        <w:bottom w:val="none" w:sz="0" w:space="0" w:color="auto"/>
        <w:right w:val="none" w:sz="0" w:space="0" w:color="auto"/>
      </w:divBdr>
    </w:div>
    <w:div w:id="192093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platzi.com/blog/flexbox-explicado-con-manzanitas/?utm_source=google&amp;utm_medium=cpc&amp;utm_campaign=12915366154&amp;utm_adgroup=&amp;utm_content=&amp;gclid=CjwKCAjw6dmSBhBkEiwA_W-EoJOGStt08dHZuPFK32HA5rV660MkjiyFY2E3cIzkOWS-Eflb0rICWhoCsAMQAvD_BwE&amp;gclsrc=aw.d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Pages>
  <Words>352</Words>
  <Characters>2011</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FABIAN SANTIAGO MEDINA GARZON</cp:lastModifiedBy>
  <cp:revision>4</cp:revision>
  <cp:lastPrinted>2021-11-17T01:55:00Z</cp:lastPrinted>
  <dcterms:created xsi:type="dcterms:W3CDTF">2021-11-17T01:56:00Z</dcterms:created>
  <dcterms:modified xsi:type="dcterms:W3CDTF">2022-04-14T01:32:00Z</dcterms:modified>
</cp:coreProperties>
</file>